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FB" w:rsidRPr="00C06092" w:rsidRDefault="00F2237F">
      <w:pPr>
        <w:rPr>
          <w:rFonts w:ascii="Century Gothic" w:hAnsi="Century Gothic"/>
          <w:b/>
          <w:sz w:val="36"/>
          <w:szCs w:val="36"/>
          <w:u w:val="single"/>
        </w:rPr>
      </w:pPr>
      <w:r w:rsidRPr="00C06092">
        <w:rPr>
          <w:rFonts w:ascii="Century Gothic" w:hAnsi="Century Gothic"/>
          <w:b/>
          <w:sz w:val="36"/>
          <w:szCs w:val="36"/>
          <w:u w:val="single"/>
        </w:rPr>
        <w:t>How to access Resources using SAISD Single Sign-</w:t>
      </w:r>
      <w:proofErr w:type="gramStart"/>
      <w:r w:rsidRPr="00C06092">
        <w:rPr>
          <w:rFonts w:ascii="Century Gothic" w:hAnsi="Century Gothic"/>
          <w:b/>
          <w:sz w:val="36"/>
          <w:szCs w:val="36"/>
          <w:u w:val="single"/>
        </w:rPr>
        <w:t>On</w:t>
      </w:r>
      <w:proofErr w:type="gramEnd"/>
      <w:r w:rsidRPr="00C06092">
        <w:rPr>
          <w:rFonts w:ascii="Century Gothic" w:hAnsi="Century Gothic"/>
          <w:b/>
          <w:sz w:val="36"/>
          <w:szCs w:val="36"/>
          <w:u w:val="single"/>
        </w:rPr>
        <w:t xml:space="preserve"> </w:t>
      </w:r>
    </w:p>
    <w:p w:rsidR="00C06092" w:rsidRPr="00D43DDF" w:rsidRDefault="00A101D0" w:rsidP="00C06092">
      <w:pPr>
        <w:pStyle w:val="ListParagraph"/>
        <w:rPr>
          <w:rFonts w:ascii="Century Gothic" w:hAnsi="Century Gothic"/>
          <w:sz w:val="36"/>
          <w:szCs w:val="36"/>
        </w:rPr>
      </w:pPr>
      <w:hyperlink r:id="rId5" w:history="1">
        <w:r w:rsidR="00D43DDF" w:rsidRPr="00D43DDF">
          <w:rPr>
            <w:rStyle w:val="Hyperlink"/>
            <w:rFonts w:ascii="Century Gothic" w:hAnsi="Century Gothic"/>
          </w:rPr>
          <w:t>https://www.youtube.com/watch?v=4KSApqHw-Ok&amp;feature=youtu.be</w:t>
        </w:r>
      </w:hyperlink>
    </w:p>
    <w:p w:rsidR="00C06092" w:rsidRDefault="00515C98" w:rsidP="00DE2D74">
      <w:pPr>
        <w:pStyle w:val="ListParagraph"/>
        <w:jc w:val="center"/>
        <w:rPr>
          <w:rFonts w:ascii="Century Gothic" w:hAnsi="Century Gothic"/>
          <w:sz w:val="36"/>
          <w:szCs w:val="36"/>
        </w:rPr>
      </w:pPr>
      <w:r w:rsidRPr="00515C98">
        <w:rPr>
          <w:rFonts w:ascii="Century Gothic" w:hAnsi="Century Gothic"/>
          <w:noProof/>
          <w:sz w:val="36"/>
          <w:szCs w:val="36"/>
        </w:rPr>
        <w:drawing>
          <wp:inline distT="0" distB="0" distL="0" distR="0" wp14:anchorId="4B5874C7" wp14:editId="1B84C6FE">
            <wp:extent cx="628650" cy="592454"/>
            <wp:effectExtent l="0" t="0" r="0" b="0"/>
            <wp:docPr id="3" name="Picture 3" descr="C:\Users\GTORRES2\Downloads\220px-BrainPop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TORRES2\Downloads\220px-BrainPop_logo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69" cy="63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092" w:rsidRPr="00E3689C">
        <w:rPr>
          <w:rFonts w:ascii="Century Gothic" w:hAnsi="Century Gothic"/>
          <w:b/>
          <w:bCs/>
          <w:noProof/>
          <w:color w:val="7030A0"/>
          <w:sz w:val="24"/>
          <w:szCs w:val="24"/>
          <w:bdr w:val="none" w:sz="0" w:space="0" w:color="auto" w:frame="1"/>
        </w:rPr>
        <w:drawing>
          <wp:inline distT="0" distB="0" distL="0" distR="0" wp14:anchorId="24194571" wp14:editId="7889B9E4">
            <wp:extent cx="1795736" cy="643890"/>
            <wp:effectExtent l="0" t="0" r="0" b="3810"/>
            <wp:docPr id="1" name="Picture 1" descr="C:\Users\GTORRES2\Downloads\tb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TORRES2\Downloads\tbl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101" cy="66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5C98">
        <w:rPr>
          <w:rFonts w:ascii="Century Gothic" w:hAnsi="Century Gothic"/>
          <w:noProof/>
          <w:sz w:val="36"/>
          <w:szCs w:val="36"/>
        </w:rPr>
        <w:drawing>
          <wp:inline distT="0" distB="0" distL="0" distR="0" wp14:anchorId="56AD68B9" wp14:editId="559755A6">
            <wp:extent cx="768350" cy="768350"/>
            <wp:effectExtent l="0" t="0" r="0" b="0"/>
            <wp:docPr id="2" name="Picture 2" descr="C:\Users\GTORRES2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ORRES2\Downloads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2BC" w:rsidRPr="00CA52BC">
        <w:rPr>
          <w:rFonts w:ascii="Century Gothic" w:hAnsi="Century Gothic"/>
          <w:noProof/>
          <w:sz w:val="36"/>
          <w:szCs w:val="36"/>
        </w:rPr>
        <w:drawing>
          <wp:inline distT="0" distB="0" distL="0" distR="0">
            <wp:extent cx="787400" cy="787400"/>
            <wp:effectExtent l="0" t="0" r="0" b="0"/>
            <wp:docPr id="4" name="Picture 4" descr="C:\Users\GTORRES2\Downloads\lights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TORRES2\Downloads\lightsai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D74" w:rsidRPr="00DE2D74">
        <w:rPr>
          <w:rFonts w:ascii="Century Gothic" w:hAnsi="Century Gothic"/>
          <w:noProof/>
          <w:sz w:val="36"/>
          <w:szCs w:val="36"/>
        </w:rPr>
        <w:drawing>
          <wp:inline distT="0" distB="0" distL="0" distR="0" wp14:anchorId="6EF6F05F" wp14:editId="12705F28">
            <wp:extent cx="1762126" cy="634365"/>
            <wp:effectExtent l="0" t="0" r="9525" b="0"/>
            <wp:docPr id="6" name="Picture 6" descr="C:\Users\GTORRES2\Downloads\TumbleMath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TORRES2\Downloads\TumbleMath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686" cy="65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D74" w:rsidRPr="00BE0132">
        <w:rPr>
          <w:noProof/>
        </w:rPr>
        <w:drawing>
          <wp:inline distT="0" distB="0" distL="0" distR="0" wp14:anchorId="017B8D6A" wp14:editId="7BECD50D">
            <wp:extent cx="768350" cy="768350"/>
            <wp:effectExtent l="0" t="0" r="0" b="0"/>
            <wp:docPr id="5" name="Picture 5" descr="C:\Users\GTORRES2\Downloads\apple-touch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ORRES2\Downloads\apple-touch-ic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1D0" w:rsidRDefault="00A101D0" w:rsidP="00DE2D74">
      <w:pPr>
        <w:pStyle w:val="ListParagraph"/>
        <w:jc w:val="center"/>
        <w:rPr>
          <w:rFonts w:ascii="Century Gothic" w:hAnsi="Century Gothic"/>
          <w:sz w:val="36"/>
          <w:szCs w:val="36"/>
        </w:rPr>
      </w:pPr>
    </w:p>
    <w:p w:rsidR="00A101D0" w:rsidRPr="00A101D0" w:rsidRDefault="00A101D0" w:rsidP="00DE2D74">
      <w:pPr>
        <w:pStyle w:val="ListParagraph"/>
        <w:jc w:val="center"/>
        <w:rPr>
          <w:rFonts w:ascii="Century Gothic" w:hAnsi="Century Gothic"/>
          <w:b/>
          <w:sz w:val="36"/>
          <w:szCs w:val="36"/>
        </w:rPr>
      </w:pPr>
      <w:r w:rsidRPr="00A101D0">
        <w:rPr>
          <w:rFonts w:ascii="Century Gothic" w:hAnsi="Century Gothic"/>
          <w:b/>
          <w:sz w:val="36"/>
          <w:szCs w:val="36"/>
        </w:rPr>
        <w:t>Login information:</w:t>
      </w:r>
    </w:p>
    <w:p w:rsidR="00A101D0" w:rsidRDefault="00A101D0" w:rsidP="00DE2D74">
      <w:pPr>
        <w:pStyle w:val="ListParagraph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The </w:t>
      </w:r>
      <w:r w:rsidRPr="00A101D0">
        <w:rPr>
          <w:rFonts w:ascii="Century Gothic" w:hAnsi="Century Gothic"/>
          <w:sz w:val="36"/>
          <w:szCs w:val="36"/>
          <w:u w:val="single"/>
        </w:rPr>
        <w:t>first part</w:t>
      </w:r>
      <w:r>
        <w:rPr>
          <w:rFonts w:ascii="Century Gothic" w:hAnsi="Century Gothic"/>
          <w:sz w:val="36"/>
          <w:szCs w:val="36"/>
        </w:rPr>
        <w:t xml:space="preserve"> of the student’s email </w:t>
      </w:r>
      <w:r w:rsidRPr="00A101D0">
        <w:rPr>
          <w:rFonts w:ascii="Century Gothic" w:hAnsi="Century Gothic"/>
          <w:sz w:val="36"/>
          <w:szCs w:val="36"/>
          <w:u w:val="single"/>
        </w:rPr>
        <w:t>without</w:t>
      </w:r>
      <w:r>
        <w:rPr>
          <w:rFonts w:ascii="Century Gothic" w:hAnsi="Century Gothic"/>
          <w:sz w:val="36"/>
          <w:szCs w:val="36"/>
        </w:rPr>
        <w:t xml:space="preserve"> @live.saisd.net</w:t>
      </w:r>
    </w:p>
    <w:p w:rsidR="00A101D0" w:rsidRDefault="00A101D0" w:rsidP="00DE2D74">
      <w:pPr>
        <w:pStyle w:val="ListParagraph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Password is the same one they use for </w:t>
      </w:r>
    </w:p>
    <w:p w:rsidR="00A101D0" w:rsidRDefault="00A101D0" w:rsidP="00DE2D74">
      <w:pPr>
        <w:pStyle w:val="ListParagraph"/>
        <w:jc w:val="center"/>
        <w:rPr>
          <w:rFonts w:ascii="Century Gothic" w:hAnsi="Century Gothic"/>
          <w:sz w:val="36"/>
          <w:szCs w:val="36"/>
        </w:rPr>
      </w:pPr>
      <w:bookmarkStart w:id="0" w:name="_GoBack"/>
      <w:bookmarkEnd w:id="0"/>
      <w:r>
        <w:rPr>
          <w:rFonts w:ascii="Century Gothic" w:hAnsi="Century Gothic"/>
          <w:sz w:val="36"/>
          <w:szCs w:val="36"/>
        </w:rPr>
        <w:t>Google Classroom</w:t>
      </w:r>
    </w:p>
    <w:p w:rsidR="00C06092" w:rsidRDefault="00C06092" w:rsidP="00C06092">
      <w:pPr>
        <w:pStyle w:val="ListParagraph"/>
        <w:rPr>
          <w:rFonts w:ascii="Century Gothic" w:hAnsi="Century Gothic"/>
          <w:sz w:val="36"/>
          <w:szCs w:val="36"/>
        </w:rPr>
      </w:pPr>
    </w:p>
    <w:p w:rsidR="002D28C0" w:rsidRPr="00C06092" w:rsidRDefault="002D28C0" w:rsidP="00C06092">
      <w:pPr>
        <w:pStyle w:val="ListParagrap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 </w:t>
      </w:r>
    </w:p>
    <w:sectPr w:rsidR="002D28C0" w:rsidRPr="00C06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4429B"/>
    <w:multiLevelType w:val="hybridMultilevel"/>
    <w:tmpl w:val="5F189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7F"/>
    <w:rsid w:val="00022D2D"/>
    <w:rsid w:val="002D28C0"/>
    <w:rsid w:val="00326E78"/>
    <w:rsid w:val="003B1ADE"/>
    <w:rsid w:val="00515C98"/>
    <w:rsid w:val="00654CF5"/>
    <w:rsid w:val="00A101D0"/>
    <w:rsid w:val="00B03ABA"/>
    <w:rsid w:val="00C06092"/>
    <w:rsid w:val="00CA52BC"/>
    <w:rsid w:val="00D43DDF"/>
    <w:rsid w:val="00DE2D74"/>
    <w:rsid w:val="00F2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43ECA"/>
  <w15:chartTrackingRefBased/>
  <w15:docId w15:val="{3B1611C1-0D4C-41C0-A662-362BFE5C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37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43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4KSApqHw-Ok&amp;feature=youtu.be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2020-03-31T19:14:00Z</dcterms:created>
  <dcterms:modified xsi:type="dcterms:W3CDTF">2020-04-01T20:07:00Z</dcterms:modified>
</cp:coreProperties>
</file>